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045" w:rsidRDefault="005E1045" w:rsidP="005E1045">
      <w:r w:rsidRPr="00440C48">
        <w:rPr>
          <w:u w:val="single"/>
        </w:rPr>
        <w:t>ΤΕΧΝΙΚΗ ΠΕΡΙΓΡΑΦΗ ΓΙΑ ΚΟΥΒΕΡΤΕΣ ΘΕΡΜΑΝΣΗΣ ΑΣΘΕΝΩΝ  ΜΕ ΘΕΡΜΟ ΑΕΡΑ</w:t>
      </w:r>
      <w:r>
        <w:br/>
      </w:r>
      <w:r>
        <w:br/>
        <w:t>ΟΙ ΠΡΟΣΦΕΡΟΜΕΝΕΣ ΚΟΥΒΕΡΤΕΣ ΝΑ ΕΙΝΑΙ ΚΑΤΑΛΛΗΛΕΣ ΓΙΑ ΧΡΗΣΗ ΣΕ ΕΝΗΛΙΚΕΣ. (ΟΛΟΣΩΜΕΣ ΓΙΑ ΧΡΗΣΗ ΜΕΤΕΓΧΕΙΡΗΤΙΚΗ Κ ΑΝΩ ΚΟΡΜΟΥ ΔΙΕΓΧΕΙΡΗΤΙΚΑ) ΚΑΘΩΣ ΚΑΙ ΠΑΙΔΙΑΤΡΙΚΕΣ ΟΛΟΣΩΜΕΣ.</w:t>
      </w:r>
      <w:r w:rsidRPr="000D599C">
        <w:t xml:space="preserve"> </w:t>
      </w:r>
    </w:p>
    <w:p w:rsidR="00BB1957" w:rsidRDefault="005E1045" w:rsidP="002A2E8D">
      <w:pPr>
        <w:spacing w:line="480" w:lineRule="auto"/>
        <w:rPr>
          <w:rFonts w:eastAsia="Times New Roman"/>
        </w:rPr>
      </w:pPr>
      <w:r w:rsidRPr="005E1045">
        <w:rPr>
          <w:rFonts w:eastAsia="Times New Roman"/>
        </w:rPr>
        <w:t>OI ΔIAΣTAΣEIΣ THΣ  KOYBEPTAΣ NA EINAI:</w:t>
      </w:r>
      <w:r w:rsidRPr="005E1045">
        <w:rPr>
          <w:rFonts w:eastAsia="Times New Roman"/>
        </w:rPr>
        <w:br/>
        <w:t>i. OΛOΣΩMH ENHΛIKΩN  80cm (+-5) x 200</w:t>
      </w:r>
      <w:r w:rsidRPr="005E1045">
        <w:rPr>
          <w:rFonts w:eastAsia="Times New Roman"/>
          <w:lang w:val="en-US"/>
        </w:rPr>
        <w:t>cm</w:t>
      </w:r>
      <w:r w:rsidRPr="005E1045">
        <w:rPr>
          <w:rFonts w:eastAsia="Times New Roman"/>
        </w:rPr>
        <w:t xml:space="preserve"> (+</w:t>
      </w:r>
      <w:r w:rsidRPr="005E1045">
        <w:rPr>
          <w:rFonts w:eastAsia="Times New Roman"/>
          <w:vertAlign w:val="subscript"/>
        </w:rPr>
        <w:t xml:space="preserve">_ </w:t>
      </w:r>
      <w:r w:rsidRPr="005E1045">
        <w:rPr>
          <w:rFonts w:eastAsia="Times New Roman"/>
        </w:rPr>
        <w:t xml:space="preserve">20) cm, </w:t>
      </w:r>
      <w:proofErr w:type="spellStart"/>
      <w:r w:rsidRPr="005E1045">
        <w:rPr>
          <w:rFonts w:eastAsia="Times New Roman"/>
        </w:rPr>
        <w:t>Latex</w:t>
      </w:r>
      <w:proofErr w:type="spellEnd"/>
      <w:r w:rsidRPr="005E1045">
        <w:rPr>
          <w:rFonts w:eastAsia="Times New Roman"/>
        </w:rPr>
        <w:t>-</w:t>
      </w:r>
      <w:proofErr w:type="spellStart"/>
      <w:r w:rsidRPr="005E1045">
        <w:rPr>
          <w:rFonts w:eastAsia="Times New Roman"/>
        </w:rPr>
        <w:t>free</w:t>
      </w:r>
      <w:proofErr w:type="spellEnd"/>
      <w:r w:rsidRPr="005E1045">
        <w:rPr>
          <w:rFonts w:eastAsia="Times New Roman"/>
        </w:rPr>
        <w:t>.</w:t>
      </w:r>
      <w:r w:rsidRPr="005E1045">
        <w:rPr>
          <w:rFonts w:eastAsia="Times New Roman"/>
        </w:rPr>
        <w:br/>
        <w:t>ii. ANΩ KOPMOY ENHΛIKΩN 185cm(+-10) x 60cm (+</w:t>
      </w:r>
      <w:r w:rsidRPr="005E1045">
        <w:rPr>
          <w:rFonts w:eastAsia="Times New Roman"/>
          <w:vertAlign w:val="subscript"/>
        </w:rPr>
        <w:t xml:space="preserve">_ </w:t>
      </w:r>
      <w:r w:rsidRPr="005E1045">
        <w:rPr>
          <w:rFonts w:eastAsia="Times New Roman"/>
        </w:rPr>
        <w:t xml:space="preserve">5)  </w:t>
      </w:r>
      <w:proofErr w:type="spellStart"/>
      <w:r w:rsidRPr="005E1045">
        <w:rPr>
          <w:rFonts w:eastAsia="Times New Roman"/>
        </w:rPr>
        <w:t>Latex</w:t>
      </w:r>
      <w:proofErr w:type="spellEnd"/>
      <w:r w:rsidRPr="005E1045">
        <w:rPr>
          <w:rFonts w:eastAsia="Times New Roman"/>
        </w:rPr>
        <w:t>-</w:t>
      </w:r>
      <w:proofErr w:type="spellStart"/>
      <w:r w:rsidRPr="005E1045">
        <w:rPr>
          <w:rFonts w:eastAsia="Times New Roman"/>
        </w:rPr>
        <w:t>free</w:t>
      </w:r>
      <w:proofErr w:type="spellEnd"/>
      <w:r w:rsidR="002A2E8D">
        <w:rPr>
          <w:rFonts w:eastAsia="Times New Roman"/>
        </w:rPr>
        <w:t>.</w:t>
      </w:r>
    </w:p>
    <w:p w:rsidR="005E1045" w:rsidRPr="00BB1957" w:rsidRDefault="002A2E8D" w:rsidP="002A2E8D">
      <w:pPr>
        <w:spacing w:line="480" w:lineRule="auto"/>
        <w:rPr>
          <w:rFonts w:eastAsia="Times New Roman"/>
        </w:rPr>
      </w:pPr>
      <w:r>
        <w:rPr>
          <w:rFonts w:eastAsia="Times New Roman"/>
          <w:lang w:val="en-US"/>
        </w:rPr>
        <w:t>iii</w:t>
      </w:r>
      <w:proofErr w:type="gramStart"/>
      <w:r w:rsidRPr="002A2E8D">
        <w:rPr>
          <w:rFonts w:eastAsia="Times New Roman"/>
        </w:rPr>
        <w:t xml:space="preserve">.  </w:t>
      </w:r>
      <w:r w:rsidR="00BB1957">
        <w:rPr>
          <w:rFonts w:eastAsia="Times New Roman"/>
        </w:rPr>
        <w:t>ΠΑΙΔΙΑΤΡΙΚΗ</w:t>
      </w:r>
      <w:proofErr w:type="gramEnd"/>
      <w:r w:rsidR="00BB1957">
        <w:rPr>
          <w:rFonts w:eastAsia="Times New Roman"/>
        </w:rPr>
        <w:t xml:space="preserve"> ΟΛΟΣΩΜΗ  6</w:t>
      </w:r>
      <w:r w:rsidR="00BB1957" w:rsidRPr="005E1045">
        <w:rPr>
          <w:rFonts w:eastAsia="Times New Roman"/>
        </w:rPr>
        <w:t>0cm (+-</w:t>
      </w:r>
      <w:r w:rsidR="00BB1957">
        <w:rPr>
          <w:rFonts w:eastAsia="Times New Roman"/>
        </w:rPr>
        <w:t>10</w:t>
      </w:r>
      <w:r w:rsidR="00BB1957" w:rsidRPr="005E1045">
        <w:rPr>
          <w:rFonts w:eastAsia="Times New Roman"/>
        </w:rPr>
        <w:t xml:space="preserve">) x </w:t>
      </w:r>
      <w:r w:rsidR="00F7325F">
        <w:rPr>
          <w:rFonts w:eastAsia="Times New Roman"/>
        </w:rPr>
        <w:t>12</w:t>
      </w:r>
      <w:r w:rsidR="00BB1957" w:rsidRPr="005E1045">
        <w:rPr>
          <w:rFonts w:eastAsia="Times New Roman"/>
        </w:rPr>
        <w:t>0</w:t>
      </w:r>
      <w:r w:rsidR="00BB1957" w:rsidRPr="005E1045">
        <w:rPr>
          <w:rFonts w:eastAsia="Times New Roman"/>
          <w:lang w:val="en-US"/>
        </w:rPr>
        <w:t>cm</w:t>
      </w:r>
      <w:r w:rsidR="00BB1957" w:rsidRPr="005E1045">
        <w:rPr>
          <w:rFonts w:eastAsia="Times New Roman"/>
        </w:rPr>
        <w:t xml:space="preserve"> (+</w:t>
      </w:r>
      <w:r w:rsidR="00BB1957" w:rsidRPr="005E1045">
        <w:rPr>
          <w:rFonts w:eastAsia="Times New Roman"/>
          <w:vertAlign w:val="subscript"/>
        </w:rPr>
        <w:t xml:space="preserve">_ </w:t>
      </w:r>
      <w:r w:rsidR="00F7325F">
        <w:rPr>
          <w:rFonts w:eastAsia="Times New Roman"/>
          <w:vertAlign w:val="subscript"/>
        </w:rPr>
        <w:t xml:space="preserve"> </w:t>
      </w:r>
      <w:r w:rsidR="00F7325F" w:rsidRPr="00F7325F">
        <w:rPr>
          <w:rFonts w:eastAsia="Times New Roman"/>
        </w:rPr>
        <w:t>1</w:t>
      </w:r>
      <w:r w:rsidR="00BB1957" w:rsidRPr="005E1045">
        <w:rPr>
          <w:rFonts w:eastAsia="Times New Roman"/>
        </w:rPr>
        <w:t xml:space="preserve">0) cm, </w:t>
      </w:r>
      <w:proofErr w:type="spellStart"/>
      <w:r w:rsidR="00BB1957" w:rsidRPr="005E1045">
        <w:rPr>
          <w:rFonts w:eastAsia="Times New Roman"/>
        </w:rPr>
        <w:t>Latex</w:t>
      </w:r>
      <w:proofErr w:type="spellEnd"/>
      <w:r w:rsidR="00BB1957" w:rsidRPr="005E1045">
        <w:rPr>
          <w:rFonts w:eastAsia="Times New Roman"/>
        </w:rPr>
        <w:t>-</w:t>
      </w:r>
      <w:proofErr w:type="spellStart"/>
      <w:r w:rsidR="00BB1957" w:rsidRPr="005E1045">
        <w:rPr>
          <w:rFonts w:eastAsia="Times New Roman"/>
        </w:rPr>
        <w:t>free</w:t>
      </w:r>
      <w:proofErr w:type="spellEnd"/>
      <w:r w:rsidR="00BB1957" w:rsidRPr="005E1045">
        <w:rPr>
          <w:rFonts w:eastAsia="Times New Roman"/>
        </w:rPr>
        <w:t>.</w:t>
      </w:r>
    </w:p>
    <w:p w:rsidR="005E1045" w:rsidRDefault="005E1045" w:rsidP="005E1045">
      <w:r>
        <w:t>ΟΙ ΚΟΥΒΕΡΤΕΣ ΝΑ ΕΙΝΑΙ ΝΑ ΕΙΝΑΙ ΑΚΤΙΝΟΔΙΑΠΕΡΑΤΕΣ Κ ΑΝΘΕΚΤΙΚΕΣ ΣΤΑ ΥΓΡΑ.</w:t>
      </w:r>
      <w:r>
        <w:br/>
        <w:t>Η ΜΕΤΑΔΟΣΗ ΤΗΣ ΘΕΡΜΟΤΗΤΑΣ ΝΑ ΓΙΝΕΤΑΙ ΜΕ ΤΗΝ ΧΡΗΣΗ ΕΞΑΝΑΓΚΑΣΜΕΝΗ ΘΕΡΜΟΥ ΑΕΡΑ ΚΑΙ ΟΧΙ ΔΙΑ ΤΗΣ ΕΠΑΦΗΣ ΓΙΑ ΑΠΟΦΥΓΗ ΕΓΚΑΥΜΑΤΩΝ</w:t>
      </w:r>
      <w:r w:rsidRPr="00424D0A">
        <w:t>.</w:t>
      </w:r>
      <w:r>
        <w:br/>
      </w:r>
    </w:p>
    <w:p w:rsidR="005E1045" w:rsidRDefault="005E1045" w:rsidP="005E1045">
      <w:r>
        <w:t>ΣΤΟ ΕΣΩΤΕΡΙΚΟ ΝΑ ΕΙΝΑΙ ΚΑΤΑΣΚΕΥΑΣΜΕΝΕΣ ΑΠΟ 2 ΣΤΡΩΜΑΤΑ ΦΙΛΜ ΠΟΛΥΑΙΘΥΛΕΝΙΟΥ ΤΟ ΟΠΟΙΟ ΘΑ ΤΙΣ ΠΡΟΣΔΙΔΟΥΝ ΑΝΘΕΚΤΙΚΟΤΗΤΑ ΣΕ ΤΥΧΟΝ ΤΡΥΠΗΜΑΤΑ Η ΣΚΙΣΙΜΑΤΑ</w:t>
      </w:r>
      <w:r>
        <w:br/>
        <w:t>Η ΕΞΩΤΕΡΙΚΗ ΕΚΣΤΡΩΜΑΤΩΣΗ ΝΑ ΕΙΝΑΙ ΑΠΟ ΜΗ ΥΦΑΣΜΕΝΟ ΥΛΙΚΟ ΜΕ ΣΚΟΠΟ ΤΗΝ ΠΡΟΣΤΑΣΙΑ ΤΟΥ ΣΩΜΑΤΟΣ ΤΟΥ ΑΣΘΕΝΟΥΣ ΑΠΟ ΤΗΝ ΤΥΧΟΝ ΕΠΑΦΗ ΤΟΥ ΔΕΡΜΑΤΟΣ ΤΟΥ ΜΕ ΠΛΑΣΤΙΚΑ ΑΝΤΙΚΕΙΜΕΝΑ (NON WOVEN)</w:t>
      </w:r>
      <w:r w:rsidRPr="000D599C">
        <w:t xml:space="preserve"> </w:t>
      </w:r>
    </w:p>
    <w:p w:rsidR="005E1045" w:rsidRDefault="005E1045" w:rsidP="005E1045">
      <w:r w:rsidRPr="000D599C">
        <w:t>NA ΔIAΘETEI ΠPOHΓMENH KAΠITONE KATAΣKEYH ΓIA THN AΠOΦYΓH AIΩPHΣHΣ THΣ KOYBEPTAΣ ΠANΩ AΠO TO ΣΩMA TOY AΣΘENOYΣ </w:t>
      </w:r>
      <w:r>
        <w:t>.</w:t>
      </w:r>
      <w:r>
        <w:br/>
        <w:t>ΤΟ ΑΚΡΟΦΥΣΙΟ ΤΗΣ ΘΕΡΜΑΝΤΙΚΗΣ ΜΟΝΑΔΑΣ ΝΑ ΔΙΑΘΕΤΕΙ ΣΥΝΔΕΤΗΡΑ ΩΣΤΕ ΝΑ ΕΞΑΣΦΑΛΙΖΕΤΑΙ Η ΣΥΝΕΧΗΣ ΣΥΝΔΕΣΗ ΤΗΣ ΚΟΥΒΕΡΤΑΣ ΜΕ ΤΗ ΘΕΡΜΑΝΤΙΚΗ ΜΟΝΑΔΑ ΓΙΑ ΑΠΟΦΥΓΗ ΘΕΡΜΙΚΟΥ ΤΡΑΥΜΑΤΙΣΜΟΥ ΟΠΩΣ ΣΕ ΠΕΡΙΠΤΩΣΕΙΣ ΥΠΕΡΔΙΕΓΕΡΤΙΚΩΝ ΑΣΘΕΝΩΝ.</w:t>
      </w:r>
      <w:r>
        <w:br/>
        <w:t>Η ΘΕΡΜΑΝΤΙΚΗ ΜΟΝΑΔΑ ΝΑ ΔΙΑΘΕΤΕΙ ΦΙΛΤΡΟ HEPA ΑΠΟΔΟΣΗΣ 99,97% ΓΙΑ ΜΙΚΡΟΣΩΜΑΤΙΔΙΑ ΟΓΚΟΥ 0,3ΜM ΓΙΑ ΤΗΝ ΥΨΗΛΟΤΕΡΗ ΑΠΟΦΥΓΗ ΕΠΙΜΟΛΥΝΣΕΩΝ ΤΟΥ ΧΩΡΟΥ ΚΑΙ ΤΟΥ ΙΔΙΟΥ ΤΟΥ ΣΥΣΤΗΜΑΤΟΣ</w:t>
      </w:r>
      <w:r>
        <w:br/>
        <w:t>Η ΘΕΡΜΑΝΤΙΚΗ ΜΟΝΑΔΑ ΝΑ ΔΙΑΘΕΤΕΙ ΤΟΥΛΑΧΙΣΤΟΝ 3 ΕΠΙΠΕΔΑ ΡΥΘΜΙΣΗ ΤΗΣ ΘΕΡΜΟΚΡΑΣΙΑΣ ΚΑΘΩΣ ΚΑΙ ΤΗΝ ΔΥΝΑΤΟΤΗΤΑ ΤΑΧΕΙΑΣ ΘΕΡΜΑΝΣΗΣ (BOOST) ΚΛΙΝΙΚΑ ΣΗΜΑΝΤΙΚΟ ΣΕ ΠΕΡΙΠΤΩΣΕΙΣ ΟΠΟΥ Η ΝΟΡΜΟΘΕΡΜΙΑ ΤΟΥ ΑΣΘΕΝΟΥΣ ΠΡΕΠΕΙ ΝΑ ΕΠΙΤΕΥΧΘΕΙ ΑΜΕΣΑ.</w:t>
      </w:r>
      <w:r>
        <w:br/>
        <w:t xml:space="preserve">ΝΑ ΑΝΑΦΕΡΕΤΑΙ Η ΠΡΟΚΑΘΟΡΙΣΜΕΝΗ ΑΝΤΙΚΑΤΑΣΤΑΣΗ ΤΟΥ ΦΙΛΤΡΟΥ Η ΟΠΟΙΑ ΝΑ ΜΗΝ ΕΙΝΑΙ ΚΑΤΩ ΑΠΟ 1500 ΩΡΕΣ ΛΕΙΤΟΥΡΓΙΑΣ </w:t>
      </w:r>
      <w:r>
        <w:br/>
        <w:t xml:space="preserve">Η ΠΑΡΑΔΟΣΗ ΤΩΝ ΜΗΧΑΝΗΜΑΤΩΝ ΚΑΙ ΤΩΝ ΚΟΥΒΕΡΤΩΝ ΝΑ ΓΙΝΕΙ ΤΗΝ ΙΔΙΑ ΗΜΕΡΑ ΕΠΙ ΠΟΙΝΗ ΑΠΟΚΛΕΙΣΜΟΥ </w:t>
      </w:r>
    </w:p>
    <w:p w:rsidR="004D4B47" w:rsidRDefault="005E1045">
      <w:r>
        <w:t xml:space="preserve">ΤΑ ΜΗΧΑΝΗΜΑΤΑ ΝΑ ΕΙΝΑΙ ΚΑΙΝΟΥΡΓΙΑ ΚΑΙ ΑΜΕΤΑΧΕΙΡΙΣΤΑ 8 ΣΥΣΚΕΥΕΣ ΤΟΥΛΑΧΙΣΤΟΝ. </w:t>
      </w:r>
      <w:r>
        <w:br/>
      </w:r>
      <w:r>
        <w:br/>
      </w:r>
      <w:bookmarkStart w:id="0" w:name="_GoBack"/>
      <w:bookmarkEnd w:id="0"/>
    </w:p>
    <w:sectPr w:rsidR="004D4B47" w:rsidSect="008812B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67E0D"/>
    <w:multiLevelType w:val="hybridMultilevel"/>
    <w:tmpl w:val="292ABC58"/>
    <w:lvl w:ilvl="0" w:tplc="0408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>
    <w:nsid w:val="10651376"/>
    <w:multiLevelType w:val="hybridMultilevel"/>
    <w:tmpl w:val="88EC357A"/>
    <w:lvl w:ilvl="0" w:tplc="F9445FA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 w:val="0"/>
        <w:color w:val="7030A0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687FCF"/>
    <w:multiLevelType w:val="hybridMultilevel"/>
    <w:tmpl w:val="F4120E0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8E5790"/>
    <w:multiLevelType w:val="hybridMultilevel"/>
    <w:tmpl w:val="6ECABF02"/>
    <w:lvl w:ilvl="0" w:tplc="04080013">
      <w:start w:val="1"/>
      <w:numFmt w:val="upperRoman"/>
      <w:lvlText w:val="%1."/>
      <w:lvlJc w:val="righ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7EC82091"/>
    <w:multiLevelType w:val="hybridMultilevel"/>
    <w:tmpl w:val="36EA13A6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045"/>
    <w:rsid w:val="001C64D5"/>
    <w:rsid w:val="002A2E8D"/>
    <w:rsid w:val="004D4B47"/>
    <w:rsid w:val="005E1045"/>
    <w:rsid w:val="006C018E"/>
    <w:rsid w:val="007F193E"/>
    <w:rsid w:val="009C1FB4"/>
    <w:rsid w:val="00BB1957"/>
    <w:rsid w:val="00CB6899"/>
    <w:rsid w:val="00DB4CE8"/>
    <w:rsid w:val="00F73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045"/>
    <w:rPr>
      <w:rFonts w:eastAsiaTheme="minorEastAsia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1045"/>
    <w:pPr>
      <w:ind w:left="720"/>
      <w:contextualSpacing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045"/>
    <w:rPr>
      <w:rFonts w:eastAsiaTheme="minorEastAsia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1045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311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Μαυρογιάννης Μύρων</dc:creator>
  <cp:lastModifiedBy>Μαυρογιάννης Μύρων</cp:lastModifiedBy>
  <cp:revision>4</cp:revision>
  <dcterms:created xsi:type="dcterms:W3CDTF">2018-10-18T06:22:00Z</dcterms:created>
  <dcterms:modified xsi:type="dcterms:W3CDTF">2018-10-18T06:24:00Z</dcterms:modified>
</cp:coreProperties>
</file>